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261"/>
        <w:gridCol w:w="3651"/>
      </w:tblGrid>
      <w:tr w:rsidR="00133A22">
        <w:trPr>
          <w:trHeight w:hRule="exact" w:val="1423"/>
        </w:trPr>
        <w:tc>
          <w:tcPr>
            <w:tcW w:w="2376" w:type="dxa"/>
          </w:tcPr>
          <w:p w:rsidR="00133A22" w:rsidRDefault="00B55082">
            <w:pPr>
              <w:ind w:left="5670" w:hanging="5670"/>
              <w:rPr>
                <w:i/>
              </w:rPr>
            </w:pPr>
            <w:bookmarkStart w:id="0" w:name="_GoBack"/>
            <w:bookmarkEnd w:id="0"/>
            <w:r>
              <w:t>Adresse du bailleur</w:t>
            </w:r>
            <w:r>
              <w:rPr>
                <w:i/>
              </w:rPr>
              <w:t xml:space="preserve"> bailleur/</w:t>
            </w:r>
          </w:p>
          <w:p w:rsidR="00133A22" w:rsidRDefault="00B55082">
            <w:pPr>
              <w:ind w:left="5670" w:hanging="6"/>
              <w:rPr>
                <w:i/>
              </w:rPr>
            </w:pPr>
            <w:r>
              <w:rPr>
                <w:i/>
              </w:rPr>
              <w:t>de la société de gestion immobilière</w:t>
            </w:r>
          </w:p>
          <w:p w:rsidR="00133A22" w:rsidRDefault="00133A22">
            <w:pPr>
              <w:rPr>
                <w:i/>
              </w:rPr>
            </w:pPr>
          </w:p>
        </w:tc>
        <w:tc>
          <w:tcPr>
            <w:tcW w:w="3261" w:type="dxa"/>
          </w:tcPr>
          <w:p w:rsidR="00133A22" w:rsidRDefault="00133A22">
            <w:pPr>
              <w:rPr>
                <w:i/>
              </w:rPr>
            </w:pPr>
          </w:p>
        </w:tc>
        <w:tc>
          <w:tcPr>
            <w:tcW w:w="3651" w:type="dxa"/>
          </w:tcPr>
          <w:p w:rsidR="00133A22" w:rsidRDefault="00B55082">
            <w:pPr>
              <w:rPr>
                <w:b/>
              </w:rPr>
            </w:pPr>
            <w:r>
              <w:rPr>
                <w:b/>
              </w:rPr>
              <w:t>RECOMMANDÉ</w:t>
            </w:r>
          </w:p>
          <w:p w:rsidR="00133A22" w:rsidRDefault="00B55082">
            <w:pPr>
              <w:rPr>
                <w:i/>
              </w:rPr>
            </w:pPr>
            <w:r>
              <w:rPr>
                <w:i/>
              </w:rPr>
              <w:t>(adresse du locataire)</w:t>
            </w:r>
          </w:p>
          <w:p w:rsidR="00133A22" w:rsidRDefault="00B55082">
            <w:r>
              <w:t>Jean Exemple</w:t>
            </w:r>
          </w:p>
          <w:p w:rsidR="00133A22" w:rsidRDefault="00B55082">
            <w:r>
              <w:t>Rue exemple</w:t>
            </w:r>
          </w:p>
          <w:p w:rsidR="00133A22" w:rsidRDefault="00B55082">
            <w:r>
              <w:t>NPA Ville exemple</w:t>
            </w:r>
          </w:p>
          <w:p w:rsidR="00133A22" w:rsidRDefault="00133A22">
            <w:pPr>
              <w:rPr>
                <w:i/>
              </w:rPr>
            </w:pPr>
          </w:p>
        </w:tc>
      </w:tr>
    </w:tbl>
    <w:p w:rsidR="00133A22" w:rsidRDefault="00133A22">
      <w:pPr>
        <w:spacing w:after="0"/>
        <w:rPr>
          <w:i/>
        </w:rPr>
      </w:pPr>
    </w:p>
    <w:p w:rsidR="00133A22" w:rsidRDefault="00133A22">
      <w:pPr>
        <w:spacing w:after="0"/>
        <w:rPr>
          <w:i/>
        </w:rPr>
      </w:pPr>
    </w:p>
    <w:p w:rsidR="00133A22" w:rsidRDefault="00133A22">
      <w:pPr>
        <w:spacing w:after="0"/>
        <w:rPr>
          <w:i/>
        </w:rPr>
      </w:pPr>
    </w:p>
    <w:p w:rsidR="00133A22" w:rsidRDefault="00B55082">
      <w:r>
        <w:rPr>
          <w:i/>
          <w:highlight w:val="yellow"/>
        </w:rPr>
        <w:t>Attention: Vérifiez au préalable si votre contrat de location prévoit une indexation du loyer convenu. Si vous n’en êtes pas sûr, contactez nos juristes sur Oriononline ou consultez notre mémento sur la réduction du loyer mis à votre disposition. N’oubliez</w:t>
      </w:r>
      <w:r>
        <w:rPr>
          <w:i/>
          <w:highlight w:val="yellow"/>
        </w:rPr>
        <w:t xml:space="preserve"> pas de supprimer ce commentaire de ce courrier avant de l’envoyer à votre bailleur.</w:t>
      </w:r>
      <w:r>
        <w:rPr>
          <w:i/>
        </w:rPr>
        <w:t xml:space="preserve"> </w:t>
      </w:r>
    </w:p>
    <w:p w:rsidR="00133A22" w:rsidRDefault="00B55082">
      <w:pPr>
        <w:ind w:left="5670" w:hanging="5670"/>
        <w:rPr>
          <w:i/>
        </w:rPr>
      </w:pPr>
      <w:r>
        <w:rPr>
          <w:i/>
          <w:color w:val="00B050"/>
        </w:rPr>
        <w:t>Lieu, date</w:t>
      </w:r>
    </w:p>
    <w:p w:rsidR="00133A22" w:rsidRDefault="00133A22">
      <w:pPr>
        <w:pStyle w:val="BriefHaupttext"/>
      </w:pPr>
    </w:p>
    <w:p w:rsidR="00133A22" w:rsidRDefault="00B55082">
      <w:pPr>
        <w:pStyle w:val="BriefTitel"/>
      </w:pPr>
      <w:r>
        <w:t>Courrier joint à la résiliation au sens de l’art. 257d CO</w:t>
      </w:r>
    </w:p>
    <w:p w:rsidR="00133A22" w:rsidRDefault="00133A22">
      <w:pPr>
        <w:pStyle w:val="BriefHaupttext"/>
      </w:pPr>
    </w:p>
    <w:p w:rsidR="00133A22" w:rsidRDefault="00133A22">
      <w:pPr>
        <w:pStyle w:val="BriefHaupttext"/>
      </w:pPr>
    </w:p>
    <w:p w:rsidR="00133A22" w:rsidRDefault="00B55082">
      <w:pPr>
        <w:pStyle w:val="BriefHaupttext"/>
        <w:rPr>
          <w:rStyle w:val="HaupttextRot"/>
          <w:color w:val="00B050"/>
        </w:rPr>
      </w:pPr>
      <w:r>
        <w:rPr>
          <w:rStyle w:val="HaupttextRot"/>
          <w:color w:val="00B050"/>
        </w:rPr>
        <w:t>Madame, Monsieur [nom du locataire],</w:t>
      </w:r>
    </w:p>
    <w:p w:rsidR="00133A22" w:rsidRDefault="00133A22">
      <w:pPr>
        <w:pStyle w:val="BriefHaupttext"/>
      </w:pPr>
    </w:p>
    <w:p w:rsidR="00133A22" w:rsidRDefault="00B55082">
      <w:pPr>
        <w:pStyle w:val="BriefHaupttext"/>
      </w:pPr>
      <w:r>
        <w:t xml:space="preserve">Nous nous référons à notre correspondance du </w:t>
      </w:r>
      <w:r>
        <w:rPr>
          <w:color w:val="00B050"/>
        </w:rPr>
        <w:t>jj.mm.aaaa</w:t>
      </w:r>
      <w:r>
        <w:t>. Éta</w:t>
      </w:r>
      <w:r>
        <w:t xml:space="preserve">nt donné que les loyers impayés n’ont pas été réglés dans le délai imparti dans le courrier cité, nous résilions le contrat de bail existant relatif à </w:t>
      </w:r>
      <w:r>
        <w:rPr>
          <w:color w:val="00B050"/>
        </w:rPr>
        <w:t>[insérer l’objet loué]</w:t>
      </w:r>
      <w:r>
        <w:t xml:space="preserve">. Nous vous adressons le formulaire officiel correspondant. </w:t>
      </w:r>
    </w:p>
    <w:p w:rsidR="00133A22" w:rsidRDefault="00133A22">
      <w:pPr>
        <w:pStyle w:val="BriefHaupttext"/>
      </w:pPr>
    </w:p>
    <w:p w:rsidR="00133A22" w:rsidRDefault="00B55082">
      <w:pPr>
        <w:pStyle w:val="BriefHaupttext"/>
      </w:pPr>
      <w:r>
        <w:t>Nous supposons que vo</w:t>
      </w:r>
      <w:r>
        <w:t>us nous contacterez pour convenir des modalités de restitution.</w:t>
      </w:r>
    </w:p>
    <w:p w:rsidR="00133A22" w:rsidRDefault="00133A22">
      <w:pPr>
        <w:pStyle w:val="BriefHaupttext"/>
      </w:pPr>
    </w:p>
    <w:p w:rsidR="00133A22" w:rsidRDefault="00133A22">
      <w:pPr>
        <w:pStyle w:val="BriefHaupttext"/>
      </w:pPr>
    </w:p>
    <w:p w:rsidR="00133A22" w:rsidRDefault="00133A22">
      <w:pPr>
        <w:pStyle w:val="BriefHaupttext"/>
      </w:pPr>
    </w:p>
    <w:p w:rsidR="00133A22" w:rsidRDefault="00B55082">
      <w:pPr>
        <w:pStyle w:val="BriefHaupttext"/>
      </w:pPr>
      <w:r>
        <w:t xml:space="preserve">Meilleures salutations </w:t>
      </w:r>
    </w:p>
    <w:p w:rsidR="00133A22" w:rsidRDefault="00133A22">
      <w:pPr>
        <w:pStyle w:val="BriefHaupttext"/>
      </w:pPr>
    </w:p>
    <w:p w:rsidR="00133A22" w:rsidRDefault="00133A22">
      <w:pPr>
        <w:pStyle w:val="BriefHaupttext"/>
      </w:pPr>
    </w:p>
    <w:p w:rsidR="00133A22" w:rsidRDefault="00133A22">
      <w:pPr>
        <w:pStyle w:val="BriefHaupttext"/>
      </w:pPr>
    </w:p>
    <w:p w:rsidR="00133A22" w:rsidRDefault="00133A22">
      <w:pPr>
        <w:pStyle w:val="BriefHaupttext"/>
      </w:pPr>
    </w:p>
    <w:p w:rsidR="00133A22" w:rsidRDefault="00B55082">
      <w:pPr>
        <w:rPr>
          <w:i/>
        </w:rPr>
      </w:pPr>
      <w:r>
        <w:rPr>
          <w:i/>
          <w:highlight w:val="yellow"/>
        </w:rPr>
        <w:t>Signature/Signatures du/des bailleur(s)</w:t>
      </w:r>
    </w:p>
    <w:sectPr w:rsidR="00133A22">
      <w:pgSz w:w="11906" w:h="16838"/>
      <w:pgMar w:top="198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1A2"/>
    <w:rsid w:val="00133A22"/>
    <w:rsid w:val="00187FC3"/>
    <w:rsid w:val="00241D86"/>
    <w:rsid w:val="002C4D43"/>
    <w:rsid w:val="004D274B"/>
    <w:rsid w:val="004D5FBB"/>
    <w:rsid w:val="005B0D6C"/>
    <w:rsid w:val="00637A1E"/>
    <w:rsid w:val="006974EE"/>
    <w:rsid w:val="00792D55"/>
    <w:rsid w:val="007B07CA"/>
    <w:rsid w:val="00930A21"/>
    <w:rsid w:val="00AF11A2"/>
    <w:rsid w:val="00B55082"/>
    <w:rsid w:val="00C76B79"/>
    <w:rsid w:val="00EC56AA"/>
    <w:rsid w:val="00F80E63"/>
    <w:rsid w:val="00F93F74"/>
    <w:rsid w:val="00FE028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1B604-78A4-4F3C-A91C-D2E85A22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C5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4D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D43"/>
    <w:rPr>
      <w:rFonts w:ascii="Tahoma" w:hAnsi="Tahoma" w:cs="Tahoma"/>
      <w:sz w:val="16"/>
      <w:szCs w:val="16"/>
    </w:rPr>
  </w:style>
  <w:style w:type="paragraph" w:customStyle="1" w:styleId="BriefHaupttext">
    <w:name w:val="Brief Haupttext"/>
    <w:basedOn w:val="Standard"/>
    <w:rsid w:val="00EC56AA"/>
    <w:pPr>
      <w:spacing w:after="0" w:line="260" w:lineRule="exact"/>
      <w:jc w:val="both"/>
    </w:pPr>
    <w:rPr>
      <w:rFonts w:ascii="Verdana" w:eastAsia="Times New Roman" w:hAnsi="Verdana" w:cs="Times New Roman"/>
      <w:sz w:val="18"/>
      <w:szCs w:val="20"/>
      <w:lang w:eastAsia="de-DE"/>
    </w:rPr>
  </w:style>
  <w:style w:type="paragraph" w:customStyle="1" w:styleId="BriefTitel">
    <w:name w:val="Brief Titel"/>
    <w:basedOn w:val="berschrift1"/>
    <w:rsid w:val="00EC56AA"/>
    <w:pPr>
      <w:keepLines w:val="0"/>
      <w:widowControl w:val="0"/>
      <w:spacing w:before="0" w:line="320" w:lineRule="exact"/>
    </w:pPr>
    <w:rPr>
      <w:rFonts w:ascii="Verdana" w:eastAsia="Times New Roman" w:hAnsi="Verdana" w:cs="Times New Roman"/>
      <w:bCs w:val="0"/>
      <w:color w:val="auto"/>
      <w:sz w:val="24"/>
      <w:szCs w:val="20"/>
      <w:lang w:eastAsia="de-DE"/>
    </w:rPr>
  </w:style>
  <w:style w:type="character" w:customStyle="1" w:styleId="HaupttextRot">
    <w:name w:val="Haupttext Rot"/>
    <w:rsid w:val="00EC56AA"/>
    <w:rPr>
      <w:color w:val="FF0000"/>
    </w:rPr>
  </w:style>
  <w:style w:type="character" w:customStyle="1" w:styleId="berschrift1Zchn">
    <w:name w:val="Überschrift 1 Zchn"/>
    <w:basedOn w:val="Absatz-Standardschriftart"/>
    <w:link w:val="berschrift1"/>
    <w:uiPriority w:val="9"/>
    <w:rsid w:val="00EC56AA"/>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EC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Rechtsschutz</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Jäggi</dc:creator>
  <cp:lastModifiedBy>24t</cp:lastModifiedBy>
  <cp:revision>2</cp:revision>
  <dcterms:created xsi:type="dcterms:W3CDTF">2020-06-22T07:51:00Z</dcterms:created>
  <dcterms:modified xsi:type="dcterms:W3CDTF">2020-06-22T07:51:00Z</dcterms:modified>
</cp:coreProperties>
</file>